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1F23" w14:textId="77777777" w:rsidR="00104A7B" w:rsidRPr="003D1B38" w:rsidRDefault="00104A7B">
      <w:pPr>
        <w:rPr>
          <w:rFonts w:cs="Arial"/>
          <w:b/>
          <w:sz w:val="24"/>
          <w:lang w:val="sv-SE"/>
        </w:rPr>
      </w:pPr>
      <w:r w:rsidRPr="003D1B38">
        <w:rPr>
          <w:rFonts w:cs="Arial"/>
          <w:b/>
          <w:sz w:val="24"/>
          <w:lang w:val="sv-SE"/>
        </w:rPr>
        <w:t xml:space="preserve">CLAIMS </w:t>
      </w:r>
      <w:r w:rsidR="00310F9A" w:rsidRPr="003D1B38">
        <w:rPr>
          <w:rFonts w:cs="Arial"/>
          <w:b/>
          <w:sz w:val="24"/>
          <w:lang w:val="sv-SE"/>
        </w:rPr>
        <w:t>FORM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0"/>
        <w:tblDescription w:val="0"/>
      </w:tblPr>
      <w:tblGrid>
        <w:gridCol w:w="2349"/>
        <w:gridCol w:w="783"/>
        <w:gridCol w:w="1566"/>
        <w:gridCol w:w="1566"/>
        <w:gridCol w:w="783"/>
        <w:gridCol w:w="2349"/>
      </w:tblGrid>
      <w:tr w:rsidR="00433101" w:rsidRPr="003D1B38" w14:paraId="7E822356" w14:textId="77777777" w:rsidTr="00433101">
        <w:tc>
          <w:tcPr>
            <w:tcW w:w="4698" w:type="dxa"/>
            <w:gridSpan w:val="3"/>
          </w:tcPr>
          <w:p w14:paraId="2A306E23" w14:textId="77777777" w:rsidR="00433101" w:rsidRPr="003D1B38" w:rsidRDefault="00433101">
            <w:pPr>
              <w:rPr>
                <w:rFonts w:cs="Arial"/>
              </w:rPr>
            </w:pPr>
            <w:r w:rsidRPr="003D1B38">
              <w:rPr>
                <w:rFonts w:cs="Arial"/>
              </w:rPr>
              <w:t>Consignment number</w:t>
            </w:r>
          </w:p>
          <w:p w14:paraId="1EFE0843" w14:textId="77777777" w:rsidR="00433101" w:rsidRPr="003D1B38" w:rsidRDefault="00B404F4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4698" w:type="dxa"/>
            <w:gridSpan w:val="3"/>
          </w:tcPr>
          <w:p w14:paraId="128FBA20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Your reference</w:t>
            </w:r>
          </w:p>
          <w:p w14:paraId="2EE4118D" w14:textId="77777777" w:rsidR="00357C0C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1"/>
          </w:p>
        </w:tc>
      </w:tr>
      <w:tr w:rsidR="00433101" w:rsidRPr="003D1B38" w14:paraId="0E48A4FE" w14:textId="77777777" w:rsidTr="00433101">
        <w:tc>
          <w:tcPr>
            <w:tcW w:w="4698" w:type="dxa"/>
            <w:gridSpan w:val="3"/>
          </w:tcPr>
          <w:p w14:paraId="6192A7A1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Owner of the goods</w:t>
            </w:r>
          </w:p>
          <w:p w14:paraId="5235C266" w14:textId="77777777" w:rsidR="00357C0C" w:rsidRPr="003D1B38" w:rsidRDefault="00B404F4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4698" w:type="dxa"/>
            <w:gridSpan w:val="3"/>
          </w:tcPr>
          <w:p w14:paraId="736FA702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Name</w:t>
            </w:r>
          </w:p>
          <w:p w14:paraId="1D66DD68" w14:textId="77777777" w:rsidR="00357C0C" w:rsidRPr="003D1B38" w:rsidRDefault="00B404F4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3"/>
          </w:p>
        </w:tc>
      </w:tr>
      <w:tr w:rsidR="00433101" w:rsidRPr="003D1B38" w14:paraId="40AD2AB7" w14:textId="77777777" w:rsidTr="00433101">
        <w:tc>
          <w:tcPr>
            <w:tcW w:w="4698" w:type="dxa"/>
            <w:gridSpan w:val="3"/>
          </w:tcPr>
          <w:p w14:paraId="13EE5F52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Telephone number</w:t>
            </w:r>
          </w:p>
          <w:p w14:paraId="3ACB855C" w14:textId="77777777" w:rsidR="00357C0C" w:rsidRPr="003D1B38" w:rsidRDefault="00B404F4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4698" w:type="dxa"/>
            <w:gridSpan w:val="3"/>
          </w:tcPr>
          <w:p w14:paraId="2CC7F995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E-mail</w:t>
            </w:r>
          </w:p>
          <w:p w14:paraId="0EBE96D5" w14:textId="77777777" w:rsidR="00357C0C" w:rsidRPr="003D1B38" w:rsidRDefault="00B404F4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</w:tr>
      <w:tr w:rsidR="00433101" w:rsidRPr="003D1B38" w14:paraId="6893B950" w14:textId="77777777" w:rsidTr="00433101">
        <w:tc>
          <w:tcPr>
            <w:tcW w:w="4698" w:type="dxa"/>
            <w:gridSpan w:val="3"/>
          </w:tcPr>
          <w:p w14:paraId="4E4C974E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Consignor </w:t>
            </w:r>
          </w:p>
          <w:p w14:paraId="6B556998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4698" w:type="dxa"/>
            <w:gridSpan w:val="3"/>
          </w:tcPr>
          <w:p w14:paraId="46C0D964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City</w:t>
            </w:r>
          </w:p>
          <w:p w14:paraId="6F609DD4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7"/>
          </w:p>
        </w:tc>
      </w:tr>
      <w:tr w:rsidR="00433101" w:rsidRPr="003D1B38" w14:paraId="344013F4" w14:textId="77777777" w:rsidTr="00433101">
        <w:tc>
          <w:tcPr>
            <w:tcW w:w="4698" w:type="dxa"/>
            <w:gridSpan w:val="3"/>
          </w:tcPr>
          <w:p w14:paraId="0639101A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Consignee</w:t>
            </w:r>
          </w:p>
          <w:p w14:paraId="562B6759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4698" w:type="dxa"/>
            <w:gridSpan w:val="3"/>
          </w:tcPr>
          <w:p w14:paraId="5A289A1F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City</w:t>
            </w:r>
          </w:p>
          <w:p w14:paraId="62AD7A77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9"/>
          </w:p>
        </w:tc>
      </w:tr>
      <w:tr w:rsidR="00433101" w:rsidRPr="003D1B38" w14:paraId="4E4C0717" w14:textId="77777777" w:rsidTr="006B413C">
        <w:tc>
          <w:tcPr>
            <w:tcW w:w="4698" w:type="dxa"/>
            <w:gridSpan w:val="3"/>
            <w:tcBorders>
              <w:bottom w:val="double" w:sz="4" w:space="0" w:color="auto"/>
            </w:tcBorders>
          </w:tcPr>
          <w:p w14:paraId="194A40A0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Shipping date</w:t>
            </w:r>
          </w:p>
          <w:p w14:paraId="509DEA74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4698" w:type="dxa"/>
            <w:gridSpan w:val="3"/>
            <w:tcBorders>
              <w:bottom w:val="double" w:sz="4" w:space="0" w:color="auto"/>
            </w:tcBorders>
          </w:tcPr>
          <w:p w14:paraId="5538440C" w14:textId="77777777" w:rsidR="00433101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Reported to NTG – Date</w:t>
            </w:r>
          </w:p>
          <w:p w14:paraId="6A976D61" w14:textId="77777777" w:rsidR="00357C0C" w:rsidRPr="003D1B38" w:rsidRDefault="00C32D52">
            <w:pPr>
              <w:rPr>
                <w:rFonts w:cs="Arial"/>
                <w:b/>
                <w:sz w:val="24"/>
              </w:rPr>
            </w:pPr>
            <w:r w:rsidRPr="003D1B38">
              <w:rPr>
                <w:rFonts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D1B38">
              <w:rPr>
                <w:rFonts w:cs="Arial"/>
                <w:b/>
                <w:sz w:val="24"/>
              </w:rPr>
              <w:instrText xml:space="preserve"> FORMTEXT </w:instrText>
            </w:r>
            <w:r w:rsidRPr="003D1B38">
              <w:rPr>
                <w:rFonts w:cs="Arial"/>
                <w:b/>
                <w:sz w:val="24"/>
              </w:rPr>
            </w:r>
            <w:r w:rsidRPr="003D1B38">
              <w:rPr>
                <w:rFonts w:cs="Arial"/>
                <w:b/>
                <w:sz w:val="24"/>
              </w:rPr>
              <w:fldChar w:fldCharType="separate"/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noProof/>
                <w:sz w:val="24"/>
              </w:rPr>
              <w:t> </w:t>
            </w:r>
            <w:r w:rsidRPr="003D1B38">
              <w:rPr>
                <w:rFonts w:cs="Arial"/>
                <w:b/>
                <w:sz w:val="24"/>
              </w:rPr>
              <w:fldChar w:fldCharType="end"/>
            </w:r>
            <w:bookmarkEnd w:id="11"/>
          </w:p>
        </w:tc>
      </w:tr>
      <w:tr w:rsidR="00357C0C" w:rsidRPr="003D1B38" w14:paraId="31F30A81" w14:textId="77777777" w:rsidTr="00C32D52">
        <w:trPr>
          <w:trHeight w:val="264"/>
        </w:trPr>
        <w:tc>
          <w:tcPr>
            <w:tcW w:w="9396" w:type="dxa"/>
            <w:gridSpan w:val="6"/>
            <w:vAlign w:val="center"/>
          </w:tcPr>
          <w:p w14:paraId="55B8E9ED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DESCRIPTION OF THE DAMAGE</w:t>
            </w:r>
          </w:p>
        </w:tc>
      </w:tr>
      <w:tr w:rsidR="00357C0C" w:rsidRPr="003D1B38" w14:paraId="1470C6F2" w14:textId="77777777" w:rsidTr="00C32D52">
        <w:trPr>
          <w:trHeight w:val="430"/>
        </w:trPr>
        <w:tc>
          <w:tcPr>
            <w:tcW w:w="2349" w:type="dxa"/>
            <w:vAlign w:val="center"/>
          </w:tcPr>
          <w:p w14:paraId="53E6D5CC" w14:textId="77777777" w:rsidR="00357C0C" w:rsidRPr="003D1B38" w:rsidRDefault="00C32D52">
            <w:pPr>
              <w:rPr>
                <w:rFonts w:cs="Arial"/>
              </w:rPr>
            </w:pPr>
            <w:r w:rsidRPr="003D1B38">
              <w:rPr>
                <w:rFonts w:eastAsia="MS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Pr="003D1B38">
              <w:rPr>
                <w:rFonts w:eastAsia="MS Gothic" w:cs="Arial"/>
              </w:rPr>
              <w:fldChar w:fldCharType="end"/>
            </w:r>
            <w:bookmarkEnd w:id="12"/>
            <w:r w:rsidRPr="003D1B38">
              <w:rPr>
                <w:rFonts w:eastAsia="MS Gothic" w:cs="Arial"/>
              </w:rPr>
              <w:t xml:space="preserve"> </w:t>
            </w:r>
            <w:r w:rsidR="00357C0C" w:rsidRPr="003D1B38">
              <w:rPr>
                <w:rFonts w:cs="Arial"/>
              </w:rPr>
              <w:t>Missing goods</w:t>
            </w:r>
          </w:p>
        </w:tc>
        <w:tc>
          <w:tcPr>
            <w:tcW w:w="2349" w:type="dxa"/>
            <w:gridSpan w:val="2"/>
            <w:vMerge w:val="restart"/>
          </w:tcPr>
          <w:p w14:paraId="59A4D244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Number of </w:t>
            </w:r>
            <w:proofErr w:type="spellStart"/>
            <w:r w:rsidRPr="003D1B38">
              <w:rPr>
                <w:rFonts w:cs="Arial"/>
              </w:rPr>
              <w:t>c</w:t>
            </w:r>
            <w:r w:rsidR="00AC59B5">
              <w:rPr>
                <w:rFonts w:cs="Arial"/>
              </w:rPr>
              <w:t>ol</w:t>
            </w:r>
            <w:r w:rsidRPr="003D1B38">
              <w:rPr>
                <w:rFonts w:cs="Arial"/>
              </w:rPr>
              <w:t>li</w:t>
            </w:r>
            <w:proofErr w:type="spellEnd"/>
          </w:p>
          <w:p w14:paraId="23236EC5" w14:textId="77777777" w:rsidR="00357C0C" w:rsidRPr="003D1B38" w:rsidRDefault="00B404F4" w:rsidP="00357C0C">
            <w:pPr>
              <w:rPr>
                <w:rFonts w:cs="Arial"/>
              </w:rPr>
            </w:pPr>
            <w:r w:rsidRPr="003D1B38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3D1B38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3D1B38">
              <w:rPr>
                <w:rFonts w:cs="Arial"/>
                <w:shd w:val="clear" w:color="auto" w:fill="A6A6A6" w:themeFill="background1" w:themeFillShade="A6"/>
              </w:rPr>
            </w:r>
            <w:r w:rsidRPr="003D1B38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3D1B38">
              <w:rPr>
                <w:rFonts w:cs="Arial"/>
                <w:noProof/>
                <w:shd w:val="clear" w:color="auto" w:fill="A6A6A6" w:themeFill="background1" w:themeFillShade="A6"/>
              </w:rPr>
              <w:t> </w:t>
            </w:r>
            <w:r w:rsidRPr="003D1B38">
              <w:rPr>
                <w:rFonts w:cs="Arial"/>
                <w:noProof/>
                <w:shd w:val="clear" w:color="auto" w:fill="A6A6A6" w:themeFill="background1" w:themeFillShade="A6"/>
              </w:rPr>
              <w:t> </w:t>
            </w:r>
            <w:r w:rsidRPr="003D1B38">
              <w:rPr>
                <w:rFonts w:cs="Arial"/>
                <w:noProof/>
                <w:shd w:val="clear" w:color="auto" w:fill="A6A6A6" w:themeFill="background1" w:themeFillShade="A6"/>
              </w:rPr>
              <w:t> </w:t>
            </w:r>
            <w:r w:rsidRPr="003D1B38">
              <w:rPr>
                <w:rFonts w:cs="Arial"/>
                <w:noProof/>
                <w:shd w:val="clear" w:color="auto" w:fill="A6A6A6" w:themeFill="background1" w:themeFillShade="A6"/>
              </w:rPr>
              <w:t> </w:t>
            </w:r>
            <w:r w:rsidRPr="003D1B38">
              <w:rPr>
                <w:rFonts w:cs="Arial"/>
                <w:noProof/>
                <w:shd w:val="clear" w:color="auto" w:fill="A6A6A6" w:themeFill="background1" w:themeFillShade="A6"/>
              </w:rPr>
              <w:t> </w:t>
            </w:r>
            <w:r w:rsidRPr="003D1B38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  <w:bookmarkEnd w:id="13"/>
          </w:p>
        </w:tc>
        <w:tc>
          <w:tcPr>
            <w:tcW w:w="2349" w:type="dxa"/>
            <w:gridSpan w:val="2"/>
            <w:vMerge w:val="restart"/>
          </w:tcPr>
          <w:p w14:paraId="215D3CE8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Weight</w:t>
            </w:r>
          </w:p>
          <w:p w14:paraId="10F652BF" w14:textId="77777777" w:rsidR="00357C0C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349" w:type="dxa"/>
            <w:vMerge w:val="restart"/>
          </w:tcPr>
          <w:p w14:paraId="54D12148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Type of goods</w:t>
            </w:r>
          </w:p>
          <w:p w14:paraId="75F6B453" w14:textId="77777777" w:rsidR="00357C0C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15"/>
          </w:p>
        </w:tc>
      </w:tr>
      <w:tr w:rsidR="00357C0C" w:rsidRPr="003D1B38" w14:paraId="771C98FF" w14:textId="77777777" w:rsidTr="00C32D52">
        <w:trPr>
          <w:trHeight w:val="419"/>
        </w:trPr>
        <w:tc>
          <w:tcPr>
            <w:tcW w:w="2349" w:type="dxa"/>
            <w:vAlign w:val="center"/>
          </w:tcPr>
          <w:p w14:paraId="458CEFE1" w14:textId="77777777" w:rsidR="00357C0C" w:rsidRPr="003D1B38" w:rsidRDefault="00C32D52">
            <w:pPr>
              <w:rPr>
                <w:rFonts w:cs="Arial"/>
              </w:rPr>
            </w:pPr>
            <w:r w:rsidRPr="003D1B38">
              <w:rPr>
                <w:rFonts w:eastAsia="MS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Pr="003D1B38">
              <w:rPr>
                <w:rFonts w:eastAsia="MS Gothic" w:cs="Arial"/>
              </w:rPr>
              <w:fldChar w:fldCharType="end"/>
            </w:r>
            <w:bookmarkEnd w:id="16"/>
            <w:r w:rsidRPr="003D1B38">
              <w:rPr>
                <w:rFonts w:eastAsia="MS Gothic" w:cs="Arial"/>
              </w:rPr>
              <w:t xml:space="preserve"> </w:t>
            </w:r>
            <w:r w:rsidR="00357C0C" w:rsidRPr="003D1B38">
              <w:rPr>
                <w:rFonts w:cs="Arial"/>
              </w:rPr>
              <w:t>Damaged goods</w:t>
            </w:r>
          </w:p>
        </w:tc>
        <w:tc>
          <w:tcPr>
            <w:tcW w:w="2349" w:type="dxa"/>
            <w:gridSpan w:val="2"/>
            <w:vMerge/>
          </w:tcPr>
          <w:p w14:paraId="4ADB6CE5" w14:textId="77777777" w:rsidR="00357C0C" w:rsidRPr="003D1B38" w:rsidRDefault="00357C0C">
            <w:pPr>
              <w:rPr>
                <w:rFonts w:cs="Arial"/>
              </w:rPr>
            </w:pPr>
          </w:p>
        </w:tc>
        <w:tc>
          <w:tcPr>
            <w:tcW w:w="2349" w:type="dxa"/>
            <w:gridSpan w:val="2"/>
            <w:vMerge/>
          </w:tcPr>
          <w:p w14:paraId="5EED6515" w14:textId="77777777" w:rsidR="00357C0C" w:rsidRPr="003D1B38" w:rsidRDefault="00357C0C">
            <w:pPr>
              <w:rPr>
                <w:rFonts w:cs="Arial"/>
              </w:rPr>
            </w:pPr>
          </w:p>
        </w:tc>
        <w:tc>
          <w:tcPr>
            <w:tcW w:w="2349" w:type="dxa"/>
            <w:vMerge/>
          </w:tcPr>
          <w:p w14:paraId="544BB2F1" w14:textId="77777777" w:rsidR="00357C0C" w:rsidRPr="003D1B38" w:rsidRDefault="00357C0C">
            <w:pPr>
              <w:rPr>
                <w:rFonts w:cs="Arial"/>
              </w:rPr>
            </w:pPr>
          </w:p>
        </w:tc>
      </w:tr>
      <w:tr w:rsidR="00357C0C" w:rsidRPr="003D1B38" w14:paraId="4DE1A873" w14:textId="77777777" w:rsidTr="00114272">
        <w:tc>
          <w:tcPr>
            <w:tcW w:w="9396" w:type="dxa"/>
            <w:gridSpan w:val="6"/>
          </w:tcPr>
          <w:p w14:paraId="1F26597D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>Description of the packaging (inside and outside)</w:t>
            </w:r>
          </w:p>
          <w:p w14:paraId="1D43C4CA" w14:textId="77777777" w:rsidR="006B413C" w:rsidRPr="003D1B38" w:rsidRDefault="00B404F4" w:rsidP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17"/>
          </w:p>
          <w:p w14:paraId="4BE12B96" w14:textId="77777777" w:rsidR="006B413C" w:rsidRPr="003D1B38" w:rsidRDefault="006B413C">
            <w:pPr>
              <w:rPr>
                <w:rFonts w:cs="Arial"/>
              </w:rPr>
            </w:pPr>
          </w:p>
          <w:p w14:paraId="1851E7CC" w14:textId="77777777" w:rsidR="006B413C" w:rsidRPr="003D1B38" w:rsidRDefault="006B413C">
            <w:pPr>
              <w:rPr>
                <w:rFonts w:cs="Arial"/>
              </w:rPr>
            </w:pPr>
          </w:p>
          <w:p w14:paraId="19362978" w14:textId="77777777" w:rsidR="00357C0C" w:rsidRPr="003D1B38" w:rsidRDefault="00357C0C">
            <w:pPr>
              <w:rPr>
                <w:rFonts w:cs="Arial"/>
              </w:rPr>
            </w:pPr>
          </w:p>
        </w:tc>
      </w:tr>
      <w:tr w:rsidR="00357C0C" w:rsidRPr="003D1B38" w14:paraId="1A9227E4" w14:textId="77777777" w:rsidTr="006B413C">
        <w:tc>
          <w:tcPr>
            <w:tcW w:w="9396" w:type="dxa"/>
            <w:gridSpan w:val="6"/>
            <w:tcBorders>
              <w:bottom w:val="double" w:sz="4" w:space="0" w:color="auto"/>
            </w:tcBorders>
          </w:tcPr>
          <w:p w14:paraId="65082508" w14:textId="77777777" w:rsidR="00357C0C" w:rsidRPr="003D1B38" w:rsidRDefault="00357C0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Description of the damage and suggestion of measures </w:t>
            </w:r>
          </w:p>
          <w:p w14:paraId="04819B45" w14:textId="77777777" w:rsidR="006B413C" w:rsidRPr="003D1B38" w:rsidRDefault="00B404F4" w:rsidP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18"/>
          </w:p>
          <w:p w14:paraId="7B2E671A" w14:textId="77777777" w:rsidR="00357C0C" w:rsidRPr="003D1B38" w:rsidRDefault="00357C0C">
            <w:pPr>
              <w:rPr>
                <w:rFonts w:cs="Arial"/>
              </w:rPr>
            </w:pPr>
          </w:p>
          <w:p w14:paraId="3E3643C3" w14:textId="77777777" w:rsidR="006B413C" w:rsidRPr="003D1B38" w:rsidRDefault="006B413C">
            <w:pPr>
              <w:rPr>
                <w:rFonts w:cs="Arial"/>
              </w:rPr>
            </w:pPr>
          </w:p>
          <w:p w14:paraId="42D2584C" w14:textId="77777777" w:rsidR="006B413C" w:rsidRPr="003D1B38" w:rsidRDefault="006B413C">
            <w:pPr>
              <w:rPr>
                <w:rFonts w:cs="Arial"/>
              </w:rPr>
            </w:pPr>
          </w:p>
        </w:tc>
      </w:tr>
      <w:tr w:rsidR="006B413C" w:rsidRPr="003D1B38" w14:paraId="6D22ECBA" w14:textId="77777777" w:rsidTr="006B413C">
        <w:tc>
          <w:tcPr>
            <w:tcW w:w="3132" w:type="dxa"/>
            <w:gridSpan w:val="2"/>
          </w:tcPr>
          <w:p w14:paraId="741105DB" w14:textId="77777777" w:rsidR="00C32D52" w:rsidRPr="003D1B38" w:rsidRDefault="00C32D52">
            <w:pPr>
              <w:rPr>
                <w:rFonts w:cs="Arial"/>
              </w:rPr>
            </w:pPr>
          </w:p>
          <w:p w14:paraId="4C1A8CF5" w14:textId="77777777" w:rsidR="006B413C" w:rsidRPr="003D1B38" w:rsidRDefault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t>Compulsory documents</w:t>
            </w:r>
          </w:p>
          <w:p w14:paraId="319E6A26" w14:textId="77777777" w:rsidR="006B413C" w:rsidRPr="003D1B38" w:rsidRDefault="006B413C">
            <w:pPr>
              <w:rPr>
                <w:rFonts w:cs="Arial"/>
              </w:rPr>
            </w:pPr>
          </w:p>
          <w:p w14:paraId="255AF0CC" w14:textId="77777777" w:rsidR="006B413C" w:rsidRPr="003D1B38" w:rsidRDefault="00C32D52">
            <w:pPr>
              <w:rPr>
                <w:rFonts w:cs="Arial"/>
              </w:rPr>
            </w:pPr>
            <w:r w:rsidRPr="003D1B38">
              <w:rPr>
                <w:rFonts w:eastAsia="MS Gothic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Pr="003D1B38">
              <w:rPr>
                <w:rFonts w:eastAsia="MS Gothic" w:cs="Arial"/>
              </w:rPr>
              <w:fldChar w:fldCharType="end"/>
            </w:r>
            <w:bookmarkEnd w:id="19"/>
            <w:r w:rsidRPr="003D1B38">
              <w:rPr>
                <w:rFonts w:eastAsia="MS Gothic" w:cs="Arial"/>
              </w:rPr>
              <w:t xml:space="preserve"> </w:t>
            </w:r>
            <w:r w:rsidR="006B413C" w:rsidRPr="003D1B38">
              <w:rPr>
                <w:rFonts w:cs="Arial"/>
              </w:rPr>
              <w:t>Commercial invoice</w:t>
            </w:r>
          </w:p>
          <w:p w14:paraId="2CD49668" w14:textId="77777777" w:rsidR="006B413C" w:rsidRPr="003D1B38" w:rsidRDefault="00C32D52">
            <w:pPr>
              <w:rPr>
                <w:rFonts w:cs="Arial"/>
              </w:rPr>
            </w:pPr>
            <w:r w:rsidRPr="003D1B38">
              <w:rPr>
                <w:rFonts w:eastAsia="MS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Pr="003D1B38">
              <w:rPr>
                <w:rFonts w:eastAsia="MS Gothic" w:cs="Arial"/>
              </w:rPr>
              <w:fldChar w:fldCharType="end"/>
            </w:r>
            <w:bookmarkEnd w:id="20"/>
            <w:r w:rsidRPr="003D1B38">
              <w:rPr>
                <w:rFonts w:eastAsia="MS Gothic" w:cs="Arial"/>
              </w:rPr>
              <w:t xml:space="preserve"> </w:t>
            </w:r>
            <w:r w:rsidR="006B413C" w:rsidRPr="003D1B38">
              <w:rPr>
                <w:rFonts w:cs="Arial"/>
              </w:rPr>
              <w:t>Photos</w:t>
            </w:r>
          </w:p>
          <w:p w14:paraId="729AD484" w14:textId="77777777" w:rsidR="006B413C" w:rsidRPr="003D1B38" w:rsidRDefault="00C32D52">
            <w:pPr>
              <w:rPr>
                <w:rFonts w:cs="Arial"/>
              </w:rPr>
            </w:pPr>
            <w:r w:rsidRPr="003D1B38">
              <w:rPr>
                <w:rFonts w:eastAsia="MS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Pr="003D1B38">
              <w:rPr>
                <w:rFonts w:eastAsia="MS Gothic" w:cs="Arial"/>
              </w:rPr>
              <w:fldChar w:fldCharType="end"/>
            </w:r>
            <w:bookmarkEnd w:id="21"/>
            <w:r w:rsidRPr="003D1B38">
              <w:rPr>
                <w:rFonts w:eastAsia="MS Gothic" w:cs="Arial"/>
              </w:rPr>
              <w:t xml:space="preserve"> </w:t>
            </w:r>
            <w:r w:rsidR="006B413C" w:rsidRPr="003D1B38">
              <w:rPr>
                <w:rFonts w:cs="Arial"/>
              </w:rPr>
              <w:t>Copy of freight letter/ CMR</w:t>
            </w:r>
          </w:p>
          <w:p w14:paraId="38D7C9C2" w14:textId="77777777" w:rsidR="006B413C" w:rsidRPr="003D1B38" w:rsidRDefault="006B413C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</w:tcPr>
          <w:p w14:paraId="4963F06B" w14:textId="77777777" w:rsidR="006B413C" w:rsidRPr="003D1B38" w:rsidRDefault="006B413C">
            <w:pPr>
              <w:rPr>
                <w:rFonts w:cs="Arial"/>
              </w:rPr>
            </w:pPr>
          </w:p>
          <w:p w14:paraId="1A0B03A7" w14:textId="77777777" w:rsidR="006B413C" w:rsidRPr="003D1B38" w:rsidRDefault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Value of the goods  </w:t>
            </w:r>
            <w:r w:rsidR="00B404F4" w:rsidRPr="003D1B3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B404F4" w:rsidRPr="003D1B38">
              <w:rPr>
                <w:rFonts w:cs="Arial"/>
              </w:rPr>
              <w:instrText xml:space="preserve"> FORMTEXT </w:instrText>
            </w:r>
            <w:r w:rsidR="00B404F4" w:rsidRPr="003D1B38">
              <w:rPr>
                <w:rFonts w:cs="Arial"/>
              </w:rPr>
            </w:r>
            <w:r w:rsidR="00B404F4" w:rsidRPr="003D1B38">
              <w:rPr>
                <w:rFonts w:cs="Arial"/>
              </w:rPr>
              <w:fldChar w:fldCharType="separate"/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</w:rPr>
              <w:fldChar w:fldCharType="end"/>
            </w:r>
            <w:bookmarkEnd w:id="22"/>
          </w:p>
          <w:p w14:paraId="3397DBC9" w14:textId="77777777" w:rsidR="006B413C" w:rsidRPr="003D1B38" w:rsidRDefault="006B413C">
            <w:pPr>
              <w:rPr>
                <w:rFonts w:cs="Arial"/>
              </w:rPr>
            </w:pPr>
          </w:p>
          <w:p w14:paraId="63D777BF" w14:textId="77777777" w:rsidR="006B413C" w:rsidRPr="003D1B38" w:rsidRDefault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Estimated repair cost  </w:t>
            </w:r>
            <w:r w:rsidR="00B404F4" w:rsidRPr="003D1B3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="00B404F4" w:rsidRPr="003D1B38">
              <w:rPr>
                <w:rFonts w:cs="Arial"/>
              </w:rPr>
              <w:instrText xml:space="preserve"> FORMTEXT </w:instrText>
            </w:r>
            <w:r w:rsidR="00B404F4" w:rsidRPr="003D1B38">
              <w:rPr>
                <w:rFonts w:cs="Arial"/>
              </w:rPr>
            </w:r>
            <w:r w:rsidR="00B404F4" w:rsidRPr="003D1B38">
              <w:rPr>
                <w:rFonts w:cs="Arial"/>
              </w:rPr>
              <w:fldChar w:fldCharType="separate"/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  <w:noProof/>
              </w:rPr>
              <w:t> </w:t>
            </w:r>
            <w:r w:rsidR="00B404F4" w:rsidRPr="003D1B38">
              <w:rPr>
                <w:rFonts w:cs="Arial"/>
              </w:rPr>
              <w:fldChar w:fldCharType="end"/>
            </w:r>
            <w:bookmarkEnd w:id="23"/>
          </w:p>
          <w:p w14:paraId="5C19D066" w14:textId="77777777" w:rsidR="006B413C" w:rsidRPr="003D1B38" w:rsidRDefault="006B413C">
            <w:pPr>
              <w:rPr>
                <w:rFonts w:cs="Arial"/>
              </w:rPr>
            </w:pPr>
          </w:p>
        </w:tc>
        <w:tc>
          <w:tcPr>
            <w:tcW w:w="3132" w:type="dxa"/>
            <w:gridSpan w:val="2"/>
          </w:tcPr>
          <w:p w14:paraId="655CB61D" w14:textId="77777777" w:rsidR="006B413C" w:rsidRPr="003D1B38" w:rsidRDefault="006B413C">
            <w:pPr>
              <w:rPr>
                <w:rFonts w:cs="Arial"/>
              </w:rPr>
            </w:pPr>
          </w:p>
          <w:p w14:paraId="30C3674E" w14:textId="77777777" w:rsidR="006B413C" w:rsidRPr="003D1B38" w:rsidRDefault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t>Separate cargo insurance</w:t>
            </w:r>
          </w:p>
          <w:p w14:paraId="535EDCF9" w14:textId="77777777" w:rsidR="006B413C" w:rsidRPr="003D1B38" w:rsidRDefault="006B413C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Yes  </w:t>
            </w:r>
            <w:r w:rsidR="00C32D52" w:rsidRPr="003D1B38">
              <w:rPr>
                <w:rFonts w:eastAsia="MS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C32D52"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="00C32D52" w:rsidRPr="003D1B38">
              <w:rPr>
                <w:rFonts w:eastAsia="MS Gothic" w:cs="Arial"/>
              </w:rPr>
              <w:fldChar w:fldCharType="end"/>
            </w:r>
            <w:bookmarkEnd w:id="24"/>
            <w:r w:rsidR="00C32D52" w:rsidRPr="003D1B38">
              <w:rPr>
                <w:rFonts w:eastAsia="MS Gothic" w:cs="Arial"/>
              </w:rPr>
              <w:t xml:space="preserve"> </w:t>
            </w:r>
            <w:r w:rsidR="00B404F4" w:rsidRPr="003D1B38">
              <w:rPr>
                <w:rFonts w:cs="Arial"/>
              </w:rPr>
              <w:t xml:space="preserve">No  </w:t>
            </w:r>
            <w:r w:rsidR="00C32D52" w:rsidRPr="003D1B38">
              <w:rPr>
                <w:rFonts w:eastAsia="MS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C32D52"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="00C32D52" w:rsidRPr="003D1B38">
              <w:rPr>
                <w:rFonts w:eastAsia="MS Gothic" w:cs="Arial"/>
              </w:rPr>
              <w:fldChar w:fldCharType="end"/>
            </w:r>
            <w:bookmarkEnd w:id="25"/>
          </w:p>
          <w:p w14:paraId="79501ACA" w14:textId="77777777" w:rsidR="006B413C" w:rsidRPr="003D1B38" w:rsidRDefault="006B413C">
            <w:pPr>
              <w:rPr>
                <w:rFonts w:cs="Arial"/>
              </w:rPr>
            </w:pPr>
          </w:p>
          <w:p w14:paraId="1120AB86" w14:textId="77777777" w:rsidR="00B404F4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t>Insurance through NTG?</w:t>
            </w:r>
          </w:p>
          <w:p w14:paraId="2D60FC23" w14:textId="77777777" w:rsidR="00B404F4" w:rsidRPr="003D1B38" w:rsidRDefault="00B404F4" w:rsidP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t xml:space="preserve">Yes  </w:t>
            </w:r>
            <w:r w:rsidR="00C32D52" w:rsidRPr="003D1B38">
              <w:rPr>
                <w:rFonts w:eastAsia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C32D52"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="00C32D52" w:rsidRPr="003D1B38">
              <w:rPr>
                <w:rFonts w:eastAsia="MS Gothic" w:cs="Arial"/>
              </w:rPr>
              <w:fldChar w:fldCharType="end"/>
            </w:r>
            <w:bookmarkEnd w:id="26"/>
            <w:r w:rsidR="00C32D52" w:rsidRPr="003D1B38">
              <w:rPr>
                <w:rFonts w:eastAsia="MS Gothic" w:cs="Arial"/>
              </w:rPr>
              <w:t xml:space="preserve"> </w:t>
            </w:r>
            <w:r w:rsidRPr="003D1B38">
              <w:rPr>
                <w:rFonts w:cs="Arial"/>
              </w:rPr>
              <w:t xml:space="preserve">No  </w:t>
            </w:r>
            <w:r w:rsidR="00C32D52" w:rsidRPr="003D1B38">
              <w:rPr>
                <w:rFonts w:eastAsia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C32D52" w:rsidRPr="003D1B38">
              <w:rPr>
                <w:rFonts w:eastAsia="MS Gothic" w:cs="Arial"/>
              </w:rPr>
              <w:instrText xml:space="preserve"> FORMCHECKBOX </w:instrText>
            </w:r>
            <w:r w:rsidR="006563F2">
              <w:rPr>
                <w:rFonts w:eastAsia="MS Gothic" w:cs="Arial"/>
              </w:rPr>
            </w:r>
            <w:r w:rsidR="006563F2">
              <w:rPr>
                <w:rFonts w:eastAsia="MS Gothic" w:cs="Arial"/>
              </w:rPr>
              <w:fldChar w:fldCharType="separate"/>
            </w:r>
            <w:r w:rsidR="00C32D52" w:rsidRPr="003D1B38">
              <w:rPr>
                <w:rFonts w:eastAsia="MS Gothic" w:cs="Arial"/>
              </w:rPr>
              <w:fldChar w:fldCharType="end"/>
            </w:r>
            <w:bookmarkEnd w:id="27"/>
          </w:p>
          <w:p w14:paraId="7CB596FD" w14:textId="77777777" w:rsidR="00B404F4" w:rsidRPr="003D1B38" w:rsidRDefault="00B404F4">
            <w:pPr>
              <w:rPr>
                <w:rFonts w:cs="Arial"/>
              </w:rPr>
            </w:pPr>
          </w:p>
          <w:p w14:paraId="5D6E64AA" w14:textId="77777777" w:rsidR="00B404F4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t>Other company? Which?</w:t>
            </w:r>
          </w:p>
          <w:p w14:paraId="6F18B83A" w14:textId="77777777" w:rsidR="00B404F4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Pr="003D1B38">
              <w:rPr>
                <w:rFonts w:cs="Arial"/>
              </w:rPr>
              <w:instrText xml:space="preserve"> FORMTEXT </w:instrText>
            </w:r>
            <w:r w:rsidRPr="003D1B38">
              <w:rPr>
                <w:rFonts w:cs="Arial"/>
              </w:rPr>
            </w:r>
            <w:r w:rsidRPr="003D1B38">
              <w:rPr>
                <w:rFonts w:cs="Arial"/>
              </w:rPr>
              <w:fldChar w:fldCharType="separate"/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  <w:noProof/>
              </w:rPr>
              <w:t> </w:t>
            </w:r>
            <w:r w:rsidRPr="003D1B38">
              <w:rPr>
                <w:rFonts w:cs="Arial"/>
              </w:rPr>
              <w:fldChar w:fldCharType="end"/>
            </w:r>
            <w:bookmarkEnd w:id="28"/>
          </w:p>
          <w:p w14:paraId="22608D8C" w14:textId="77777777" w:rsidR="00B404F4" w:rsidRPr="003D1B38" w:rsidRDefault="00B404F4">
            <w:pPr>
              <w:rPr>
                <w:rFonts w:cs="Arial"/>
              </w:rPr>
            </w:pPr>
          </w:p>
        </w:tc>
      </w:tr>
      <w:tr w:rsidR="006B413C" w:rsidRPr="003D1B38" w14:paraId="164389B5" w14:textId="77777777" w:rsidTr="006B413C">
        <w:tc>
          <w:tcPr>
            <w:tcW w:w="9396" w:type="dxa"/>
            <w:gridSpan w:val="6"/>
          </w:tcPr>
          <w:p w14:paraId="6FE0969A" w14:textId="77777777" w:rsidR="006B413C" w:rsidRPr="003D1B38" w:rsidRDefault="00B404F4">
            <w:pPr>
              <w:rPr>
                <w:rFonts w:cs="Arial"/>
              </w:rPr>
            </w:pPr>
            <w:r w:rsidRPr="003D1B38">
              <w:rPr>
                <w:rFonts w:cs="Arial"/>
              </w:rPr>
              <w:t>I hereby certify that the information in this form is correct</w:t>
            </w:r>
          </w:p>
          <w:p w14:paraId="15FE75AE" w14:textId="77777777" w:rsidR="00B404F4" w:rsidRPr="003D1B38" w:rsidRDefault="00B404F4">
            <w:pPr>
              <w:rPr>
                <w:rFonts w:cs="Arial"/>
              </w:rPr>
            </w:pPr>
          </w:p>
          <w:p w14:paraId="5DF53EB2" w14:textId="77777777" w:rsidR="00B404F4" w:rsidRPr="003D1B38" w:rsidRDefault="00B404F4" w:rsidP="00B404F4">
            <w:pPr>
              <w:tabs>
                <w:tab w:val="center" w:pos="4590"/>
              </w:tabs>
              <w:rPr>
                <w:rFonts w:cs="Arial"/>
              </w:rPr>
            </w:pPr>
            <w:r w:rsidRPr="003D1B38">
              <w:rPr>
                <w:rFonts w:cs="Arial"/>
              </w:rPr>
              <w:t>Place/ date</w:t>
            </w:r>
            <w:r w:rsidR="00C32D52" w:rsidRPr="003D1B38">
              <w:rPr>
                <w:rFonts w:cs="Arial"/>
              </w:rPr>
              <w:t xml:space="preserve">  </w:t>
            </w:r>
            <w:r w:rsidR="00C32D52" w:rsidRPr="003D1B38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C32D52" w:rsidRPr="003D1B38">
              <w:rPr>
                <w:rFonts w:cs="Arial"/>
              </w:rPr>
              <w:instrText xml:space="preserve"> FORMTEXT </w:instrText>
            </w:r>
            <w:r w:rsidR="00C32D52" w:rsidRPr="003D1B38">
              <w:rPr>
                <w:rFonts w:cs="Arial"/>
              </w:rPr>
            </w:r>
            <w:r w:rsidR="00C32D52" w:rsidRPr="003D1B38">
              <w:rPr>
                <w:rFonts w:cs="Arial"/>
              </w:rPr>
              <w:fldChar w:fldCharType="separate"/>
            </w:r>
            <w:r w:rsidR="00C32D52" w:rsidRPr="003D1B38">
              <w:rPr>
                <w:rFonts w:cs="Arial"/>
                <w:noProof/>
              </w:rPr>
              <w:t> </w:t>
            </w:r>
            <w:r w:rsidR="00C32D52" w:rsidRPr="003D1B38">
              <w:rPr>
                <w:rFonts w:cs="Arial"/>
                <w:noProof/>
              </w:rPr>
              <w:t> </w:t>
            </w:r>
            <w:r w:rsidR="00C32D52" w:rsidRPr="003D1B38">
              <w:rPr>
                <w:rFonts w:cs="Arial"/>
                <w:noProof/>
              </w:rPr>
              <w:t> </w:t>
            </w:r>
            <w:r w:rsidR="00C32D52" w:rsidRPr="003D1B38">
              <w:rPr>
                <w:rFonts w:cs="Arial"/>
                <w:noProof/>
              </w:rPr>
              <w:t> </w:t>
            </w:r>
            <w:r w:rsidR="00C32D52" w:rsidRPr="003D1B38">
              <w:rPr>
                <w:rFonts w:cs="Arial"/>
                <w:noProof/>
              </w:rPr>
              <w:t> </w:t>
            </w:r>
            <w:r w:rsidR="00C32D52" w:rsidRPr="003D1B38">
              <w:rPr>
                <w:rFonts w:cs="Arial"/>
              </w:rPr>
              <w:fldChar w:fldCharType="end"/>
            </w:r>
            <w:bookmarkEnd w:id="29"/>
            <w:r w:rsidRPr="003D1B38">
              <w:rPr>
                <w:rFonts w:cs="Arial"/>
              </w:rPr>
              <w:tab/>
              <w:t>Signature</w:t>
            </w:r>
          </w:p>
          <w:p w14:paraId="24730C21" w14:textId="77777777" w:rsidR="00B404F4" w:rsidRDefault="00B404F4" w:rsidP="00B404F4">
            <w:pPr>
              <w:tabs>
                <w:tab w:val="center" w:pos="4590"/>
              </w:tabs>
              <w:rPr>
                <w:rFonts w:cs="Arial"/>
              </w:rPr>
            </w:pPr>
          </w:p>
          <w:p w14:paraId="6CA5232E" w14:textId="77777777" w:rsidR="0024549B" w:rsidRPr="003D1B38" w:rsidRDefault="0024549B" w:rsidP="00B404F4">
            <w:pPr>
              <w:tabs>
                <w:tab w:val="center" w:pos="4590"/>
              </w:tabs>
              <w:rPr>
                <w:rFonts w:cs="Arial"/>
              </w:rPr>
            </w:pPr>
          </w:p>
        </w:tc>
      </w:tr>
    </w:tbl>
    <w:p w14:paraId="3806B11B" w14:textId="77777777" w:rsidR="00433101" w:rsidRPr="00433101" w:rsidRDefault="00433101">
      <w:pPr>
        <w:rPr>
          <w:rFonts w:ascii="Arial" w:hAnsi="Arial" w:cs="Arial"/>
          <w:b/>
          <w:sz w:val="24"/>
        </w:rPr>
      </w:pPr>
    </w:p>
    <w:p w14:paraId="73C5362B" w14:textId="77777777" w:rsidR="000B6FCC" w:rsidRDefault="000B6FCC" w:rsidP="00433101">
      <w:pPr>
        <w:rPr>
          <w:rFonts w:ascii="Arial" w:hAnsi="Arial" w:cs="Arial"/>
          <w:b/>
          <w:sz w:val="24"/>
        </w:rPr>
      </w:pPr>
    </w:p>
    <w:p w14:paraId="6FBBF5E5" w14:textId="77777777" w:rsidR="0024549B" w:rsidRDefault="0024549B" w:rsidP="00433101">
      <w:pPr>
        <w:rPr>
          <w:rFonts w:cs="Arial"/>
          <w:b/>
          <w:sz w:val="24"/>
        </w:rPr>
      </w:pPr>
      <w:r w:rsidRPr="0024549B">
        <w:rPr>
          <w:rFonts w:cs="Arial"/>
          <w:b/>
          <w:sz w:val="24"/>
        </w:rPr>
        <w:lastRenderedPageBreak/>
        <w:t>IMPORTANT</w:t>
      </w:r>
      <w:r>
        <w:rPr>
          <w:rFonts w:cs="Arial"/>
          <w:b/>
          <w:sz w:val="24"/>
        </w:rPr>
        <w:t xml:space="preserve">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4549B" w14:paraId="2B4AC362" w14:textId="77777777" w:rsidTr="0024549B">
        <w:tc>
          <w:tcPr>
            <w:tcW w:w="9396" w:type="dxa"/>
          </w:tcPr>
          <w:p w14:paraId="18D55026" w14:textId="77777777" w:rsidR="0024549B" w:rsidRPr="00855E59" w:rsidRDefault="0024549B" w:rsidP="0024549B">
            <w:pPr>
              <w:rPr>
                <w:rFonts w:cs="Arial"/>
                <w:sz w:val="24"/>
                <w:u w:val="single"/>
              </w:rPr>
            </w:pPr>
            <w:r w:rsidRPr="00855E59">
              <w:rPr>
                <w:rFonts w:cs="Arial"/>
                <w:sz w:val="24"/>
                <w:u w:val="single"/>
              </w:rPr>
              <w:t>Cargo Insurance</w:t>
            </w:r>
          </w:p>
          <w:p w14:paraId="4A708251" w14:textId="77777777" w:rsidR="0024549B" w:rsidRPr="0024549B" w:rsidRDefault="00855E59" w:rsidP="002454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NTG</w:t>
            </w:r>
            <w:r w:rsidR="0024549B" w:rsidRPr="0024549B">
              <w:rPr>
                <w:rFonts w:cs="Arial"/>
                <w:sz w:val="24"/>
              </w:rPr>
              <w:t>’s liability for go</w:t>
            </w:r>
            <w:r w:rsidR="0024549B">
              <w:rPr>
                <w:rFonts w:cs="Arial"/>
                <w:sz w:val="24"/>
              </w:rPr>
              <w:t xml:space="preserve">ods is limited pursuant to NSAB </w:t>
            </w:r>
            <w:r w:rsidR="0024549B" w:rsidRPr="0024549B">
              <w:rPr>
                <w:rFonts w:cs="Arial"/>
                <w:sz w:val="24"/>
              </w:rPr>
              <w:t>2015 and applicable la</w:t>
            </w:r>
            <w:r w:rsidR="0024549B">
              <w:rPr>
                <w:rFonts w:cs="Arial"/>
                <w:sz w:val="24"/>
              </w:rPr>
              <w:t xml:space="preserve">ws and regulations. In order to </w:t>
            </w:r>
            <w:r w:rsidR="0024549B" w:rsidRPr="0024549B">
              <w:rPr>
                <w:rFonts w:cs="Arial"/>
                <w:sz w:val="24"/>
              </w:rPr>
              <w:t>protect the Customer’s fina</w:t>
            </w:r>
            <w:r w:rsidR="0024549B">
              <w:rPr>
                <w:rFonts w:cs="Arial"/>
                <w:sz w:val="24"/>
              </w:rPr>
              <w:t xml:space="preserve">ncial interests, </w:t>
            </w:r>
            <w:r w:rsidR="00BE2DE0">
              <w:rPr>
                <w:rFonts w:cs="Arial"/>
                <w:sz w:val="24"/>
              </w:rPr>
              <w:t xml:space="preserve">NTG </w:t>
            </w:r>
            <w:r w:rsidR="0024549B">
              <w:rPr>
                <w:rFonts w:cs="Arial"/>
                <w:sz w:val="24"/>
              </w:rPr>
              <w:t xml:space="preserve">recommends </w:t>
            </w:r>
            <w:r w:rsidR="0024549B" w:rsidRPr="0024549B">
              <w:rPr>
                <w:rFonts w:cs="Arial"/>
                <w:sz w:val="24"/>
              </w:rPr>
              <w:t xml:space="preserve">that separate goods insurance is taken out. </w:t>
            </w:r>
          </w:p>
          <w:p w14:paraId="59444653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</w:p>
        </w:tc>
      </w:tr>
      <w:tr w:rsidR="0024549B" w14:paraId="3AC82AEC" w14:textId="77777777" w:rsidTr="0024549B">
        <w:tc>
          <w:tcPr>
            <w:tcW w:w="9396" w:type="dxa"/>
          </w:tcPr>
          <w:p w14:paraId="6E364949" w14:textId="77777777" w:rsidR="0024549B" w:rsidRPr="00855E59" w:rsidRDefault="0024549B" w:rsidP="0024549B">
            <w:pPr>
              <w:rPr>
                <w:rFonts w:cs="Arial"/>
                <w:sz w:val="24"/>
                <w:u w:val="single"/>
              </w:rPr>
            </w:pPr>
            <w:r w:rsidRPr="00855E59">
              <w:rPr>
                <w:rFonts w:cs="Arial"/>
                <w:sz w:val="24"/>
                <w:u w:val="single"/>
              </w:rPr>
              <w:t>Damaged/missing goods noted upon delivery</w:t>
            </w:r>
          </w:p>
          <w:p w14:paraId="33A668AF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  <w:r w:rsidRPr="0024549B">
              <w:rPr>
                <w:rFonts w:cs="Arial"/>
                <w:sz w:val="24"/>
              </w:rPr>
              <w:t>The Customer shall ensure t</w:t>
            </w:r>
            <w:r>
              <w:rPr>
                <w:rFonts w:cs="Arial"/>
                <w:sz w:val="24"/>
              </w:rPr>
              <w:t xml:space="preserve">hat the consignor upon delivery </w:t>
            </w:r>
            <w:r w:rsidRPr="0024549B">
              <w:rPr>
                <w:rFonts w:cs="Arial"/>
                <w:sz w:val="24"/>
              </w:rPr>
              <w:t>of the goods mak</w:t>
            </w:r>
            <w:r>
              <w:rPr>
                <w:rFonts w:cs="Arial"/>
                <w:sz w:val="24"/>
              </w:rPr>
              <w:t xml:space="preserve">es a check on the goods. If the </w:t>
            </w:r>
            <w:r w:rsidRPr="0024549B">
              <w:rPr>
                <w:rFonts w:cs="Arial"/>
                <w:sz w:val="24"/>
              </w:rPr>
              <w:t xml:space="preserve">goods </w:t>
            </w:r>
            <w:r w:rsidR="00AC59B5">
              <w:rPr>
                <w:rFonts w:cs="Arial"/>
                <w:sz w:val="24"/>
              </w:rPr>
              <w:t>are</w:t>
            </w:r>
            <w:r w:rsidRPr="0024549B">
              <w:rPr>
                <w:rFonts w:cs="Arial"/>
                <w:sz w:val="24"/>
              </w:rPr>
              <w:t xml:space="preserve"> impaired by d</w:t>
            </w:r>
            <w:r>
              <w:rPr>
                <w:rFonts w:cs="Arial"/>
                <w:sz w:val="24"/>
              </w:rPr>
              <w:t xml:space="preserve">amage or </w:t>
            </w:r>
            <w:r w:rsidR="00855E59">
              <w:rPr>
                <w:rFonts w:cs="Arial"/>
                <w:sz w:val="24"/>
              </w:rPr>
              <w:t>depreciation</w:t>
            </w:r>
            <w:r>
              <w:rPr>
                <w:rFonts w:cs="Arial"/>
                <w:sz w:val="24"/>
              </w:rPr>
              <w:t xml:space="preserve"> this must </w:t>
            </w:r>
            <w:r w:rsidRPr="0024549B">
              <w:rPr>
                <w:rFonts w:cs="Arial"/>
                <w:sz w:val="24"/>
              </w:rPr>
              <w:t>be noted on the transport doc</w:t>
            </w:r>
            <w:r>
              <w:rPr>
                <w:rFonts w:cs="Arial"/>
                <w:sz w:val="24"/>
              </w:rPr>
              <w:t xml:space="preserve">umentation upon delivery </w:t>
            </w:r>
            <w:r w:rsidRPr="0024549B">
              <w:rPr>
                <w:rFonts w:cs="Arial"/>
                <w:sz w:val="24"/>
              </w:rPr>
              <w:t>of the goods.</w:t>
            </w:r>
          </w:p>
          <w:p w14:paraId="120AE276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  <w:r w:rsidRPr="0024549B">
              <w:rPr>
                <w:rFonts w:cs="Arial"/>
                <w:sz w:val="24"/>
              </w:rPr>
              <w:t xml:space="preserve">The complaint shall be verified by driver / </w:t>
            </w:r>
            <w:r w:rsidR="00855E59">
              <w:rPr>
                <w:rFonts w:cs="Arial"/>
                <w:sz w:val="24"/>
              </w:rPr>
              <w:t>NTG</w:t>
            </w:r>
            <w:r w:rsidRPr="0024549B">
              <w:rPr>
                <w:rFonts w:cs="Arial"/>
                <w:sz w:val="24"/>
              </w:rPr>
              <w:t>’s representative.</w:t>
            </w:r>
          </w:p>
          <w:p w14:paraId="469E7706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  <w:r w:rsidRPr="0024549B">
              <w:rPr>
                <w:rFonts w:cs="Arial"/>
                <w:sz w:val="24"/>
              </w:rPr>
              <w:t>Visible</w:t>
            </w:r>
            <w:r>
              <w:rPr>
                <w:rFonts w:cs="Arial"/>
                <w:sz w:val="24"/>
              </w:rPr>
              <w:t xml:space="preserve"> damage not noted upon delivery </w:t>
            </w:r>
            <w:r w:rsidRPr="0024549B">
              <w:rPr>
                <w:rFonts w:cs="Arial"/>
                <w:sz w:val="24"/>
              </w:rPr>
              <w:t>can be rejected as claim.</w:t>
            </w:r>
          </w:p>
          <w:p w14:paraId="4848F6D3" w14:textId="77777777" w:rsidR="0024549B" w:rsidRDefault="0024549B" w:rsidP="0024549B">
            <w:pPr>
              <w:rPr>
                <w:rFonts w:cs="Arial"/>
                <w:sz w:val="24"/>
              </w:rPr>
            </w:pPr>
            <w:r w:rsidRPr="0024549B">
              <w:rPr>
                <w:rFonts w:cs="Arial"/>
                <w:sz w:val="24"/>
              </w:rPr>
              <w:t>The Customer is respons</w:t>
            </w:r>
            <w:r>
              <w:rPr>
                <w:rFonts w:cs="Arial"/>
                <w:sz w:val="24"/>
              </w:rPr>
              <w:t xml:space="preserve">ible for the goods being signed </w:t>
            </w:r>
            <w:r w:rsidRPr="0024549B">
              <w:rPr>
                <w:rFonts w:cs="Arial"/>
                <w:sz w:val="24"/>
              </w:rPr>
              <w:t>by authorized person on stated receiving address.</w:t>
            </w:r>
          </w:p>
          <w:p w14:paraId="3231C7BB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</w:p>
        </w:tc>
      </w:tr>
      <w:tr w:rsidR="0024549B" w14:paraId="31757C33" w14:textId="77777777" w:rsidTr="0024549B">
        <w:tc>
          <w:tcPr>
            <w:tcW w:w="9396" w:type="dxa"/>
          </w:tcPr>
          <w:p w14:paraId="2C237F58" w14:textId="77777777" w:rsidR="0024549B" w:rsidRPr="00855E59" w:rsidRDefault="0024549B" w:rsidP="0024549B">
            <w:pPr>
              <w:rPr>
                <w:rFonts w:cs="Arial"/>
                <w:sz w:val="24"/>
                <w:u w:val="single"/>
              </w:rPr>
            </w:pPr>
            <w:r w:rsidRPr="00855E59">
              <w:rPr>
                <w:rFonts w:cs="Arial"/>
                <w:sz w:val="24"/>
                <w:u w:val="single"/>
              </w:rPr>
              <w:t>Damaged/missing goods not visible upon delivery</w:t>
            </w:r>
          </w:p>
          <w:p w14:paraId="68D9241D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  <w:r w:rsidRPr="0024549B">
              <w:rPr>
                <w:rFonts w:cs="Arial"/>
                <w:sz w:val="24"/>
              </w:rPr>
              <w:t>Damage or depreciat</w:t>
            </w:r>
            <w:r>
              <w:rPr>
                <w:rFonts w:cs="Arial"/>
                <w:sz w:val="24"/>
              </w:rPr>
              <w:t xml:space="preserve">ion not visible (hidden damage) </w:t>
            </w:r>
            <w:r w:rsidRPr="0024549B">
              <w:rPr>
                <w:rFonts w:cs="Arial"/>
                <w:sz w:val="24"/>
              </w:rPr>
              <w:t xml:space="preserve">upon delivery must be notified to </w:t>
            </w:r>
            <w:r w:rsidR="00855E59">
              <w:rPr>
                <w:rFonts w:cs="Arial"/>
                <w:sz w:val="24"/>
              </w:rPr>
              <w:t>NTG</w:t>
            </w:r>
            <w:r w:rsidRPr="0024549B">
              <w:rPr>
                <w:rFonts w:cs="Arial"/>
                <w:sz w:val="24"/>
              </w:rPr>
              <w:t xml:space="preserve"> as soon as poss</w:t>
            </w:r>
            <w:r>
              <w:rPr>
                <w:rFonts w:cs="Arial"/>
                <w:sz w:val="24"/>
              </w:rPr>
              <w:t xml:space="preserve">ible, </w:t>
            </w:r>
            <w:r w:rsidRPr="0024549B">
              <w:rPr>
                <w:rFonts w:cs="Arial"/>
                <w:sz w:val="24"/>
              </w:rPr>
              <w:t>however not later than 7 calendar days following</w:t>
            </w:r>
          </w:p>
          <w:p w14:paraId="6D4B61DF" w14:textId="77777777" w:rsidR="0024549B" w:rsidRDefault="0024549B" w:rsidP="002454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the receipt of the goods. </w:t>
            </w:r>
            <w:r w:rsidRPr="0024549B">
              <w:rPr>
                <w:rFonts w:cs="Arial"/>
                <w:sz w:val="24"/>
              </w:rPr>
              <w:t>If notice of claim is give</w:t>
            </w:r>
            <w:r>
              <w:rPr>
                <w:rFonts w:cs="Arial"/>
                <w:sz w:val="24"/>
              </w:rPr>
              <w:t xml:space="preserve">n later than within 7 days from </w:t>
            </w:r>
            <w:r w:rsidRPr="0024549B">
              <w:rPr>
                <w:rFonts w:cs="Arial"/>
                <w:sz w:val="24"/>
              </w:rPr>
              <w:t xml:space="preserve">the day the goods were </w:t>
            </w:r>
            <w:r>
              <w:rPr>
                <w:rFonts w:cs="Arial"/>
                <w:sz w:val="24"/>
              </w:rPr>
              <w:t xml:space="preserve">received, it is up to the party </w:t>
            </w:r>
            <w:r w:rsidRPr="0024549B">
              <w:rPr>
                <w:rFonts w:cs="Arial"/>
                <w:sz w:val="24"/>
              </w:rPr>
              <w:t>who gave notice of clai</w:t>
            </w:r>
            <w:r>
              <w:rPr>
                <w:rFonts w:cs="Arial"/>
                <w:sz w:val="24"/>
              </w:rPr>
              <w:t xml:space="preserve">m against </w:t>
            </w:r>
            <w:r w:rsidR="00BE2DE0">
              <w:rPr>
                <w:rFonts w:cs="Arial"/>
                <w:sz w:val="24"/>
              </w:rPr>
              <w:t xml:space="preserve">NTG </w:t>
            </w:r>
            <w:r>
              <w:rPr>
                <w:rFonts w:cs="Arial"/>
                <w:sz w:val="24"/>
              </w:rPr>
              <w:t xml:space="preserve">to prove that the </w:t>
            </w:r>
            <w:r w:rsidRPr="0024549B">
              <w:rPr>
                <w:rFonts w:cs="Arial"/>
                <w:sz w:val="24"/>
              </w:rPr>
              <w:t>damage or diminution o</w:t>
            </w:r>
            <w:r>
              <w:rPr>
                <w:rFonts w:cs="Arial"/>
                <w:sz w:val="24"/>
              </w:rPr>
              <w:t xml:space="preserve">f the goods had occurred before </w:t>
            </w:r>
            <w:r w:rsidRPr="0024549B">
              <w:rPr>
                <w:rFonts w:cs="Arial"/>
                <w:sz w:val="24"/>
              </w:rPr>
              <w:t>the goods were received.</w:t>
            </w:r>
            <w:r>
              <w:rPr>
                <w:rFonts w:cs="Arial"/>
                <w:sz w:val="24"/>
              </w:rPr>
              <w:t xml:space="preserve"> If the claimant fails to prove </w:t>
            </w:r>
            <w:r w:rsidRPr="0024549B">
              <w:rPr>
                <w:rFonts w:cs="Arial"/>
                <w:sz w:val="24"/>
              </w:rPr>
              <w:t>this, the goods will be co</w:t>
            </w:r>
            <w:r>
              <w:rPr>
                <w:rFonts w:cs="Arial"/>
                <w:sz w:val="24"/>
              </w:rPr>
              <w:t xml:space="preserve">nsidered to have been delivered </w:t>
            </w:r>
            <w:r w:rsidRPr="0024549B">
              <w:rPr>
                <w:rFonts w:cs="Arial"/>
                <w:sz w:val="24"/>
              </w:rPr>
              <w:t>in perfect condition.</w:t>
            </w:r>
          </w:p>
          <w:p w14:paraId="7FF69315" w14:textId="77777777" w:rsidR="0024549B" w:rsidRPr="0024549B" w:rsidRDefault="0024549B" w:rsidP="0024549B">
            <w:pPr>
              <w:rPr>
                <w:rFonts w:cs="Arial"/>
                <w:sz w:val="24"/>
              </w:rPr>
            </w:pPr>
          </w:p>
        </w:tc>
      </w:tr>
      <w:tr w:rsidR="0024549B" w14:paraId="09C70CA3" w14:textId="77777777" w:rsidTr="0024549B">
        <w:tc>
          <w:tcPr>
            <w:tcW w:w="9396" w:type="dxa"/>
          </w:tcPr>
          <w:p w14:paraId="032A75D7" w14:textId="77777777" w:rsidR="0024549B" w:rsidRPr="00855E59" w:rsidRDefault="0024549B" w:rsidP="0024549B">
            <w:pPr>
              <w:rPr>
                <w:rFonts w:cs="Arial"/>
                <w:sz w:val="24"/>
                <w:u w:val="single"/>
              </w:rPr>
            </w:pPr>
            <w:r w:rsidRPr="00855E59">
              <w:rPr>
                <w:rFonts w:cs="Arial"/>
                <w:sz w:val="24"/>
                <w:u w:val="single"/>
              </w:rPr>
              <w:t>To claim</w:t>
            </w:r>
          </w:p>
          <w:p w14:paraId="0EF76D42" w14:textId="77777777" w:rsidR="00855E59" w:rsidRDefault="0024549B" w:rsidP="0024549B">
            <w:pPr>
              <w:rPr>
                <w:rFonts w:cs="Arial"/>
                <w:sz w:val="24"/>
              </w:rPr>
            </w:pPr>
            <w:r w:rsidRPr="00855E59">
              <w:rPr>
                <w:rFonts w:cs="Arial"/>
                <w:sz w:val="24"/>
              </w:rPr>
              <w:t>Whenever a deviation</w:t>
            </w:r>
            <w:r w:rsidR="00855E59">
              <w:rPr>
                <w:rFonts w:cs="Arial"/>
                <w:sz w:val="24"/>
              </w:rPr>
              <w:t xml:space="preserve"> in the transport chain occurs, </w:t>
            </w:r>
            <w:r w:rsidRPr="00855E59">
              <w:rPr>
                <w:rFonts w:cs="Arial"/>
                <w:sz w:val="24"/>
              </w:rPr>
              <w:t>such as damage or missin</w:t>
            </w:r>
            <w:r w:rsidR="00855E59">
              <w:rPr>
                <w:rFonts w:cs="Arial"/>
                <w:sz w:val="24"/>
              </w:rPr>
              <w:t xml:space="preserve">g goods, </w:t>
            </w:r>
            <w:r w:rsidR="00BE2DE0">
              <w:rPr>
                <w:rFonts w:cs="Arial"/>
                <w:sz w:val="24"/>
              </w:rPr>
              <w:t>NTG</w:t>
            </w:r>
            <w:r w:rsidR="00855E59">
              <w:rPr>
                <w:rFonts w:cs="Arial"/>
                <w:sz w:val="24"/>
              </w:rPr>
              <w:t xml:space="preserve"> shall be contacted as soon as possible. </w:t>
            </w:r>
          </w:p>
          <w:p w14:paraId="452740A4" w14:textId="77777777" w:rsidR="0024549B" w:rsidRDefault="0024549B" w:rsidP="0024549B">
            <w:pPr>
              <w:rPr>
                <w:rFonts w:cs="Arial"/>
                <w:sz w:val="24"/>
              </w:rPr>
            </w:pPr>
            <w:r w:rsidRPr="00855E59">
              <w:rPr>
                <w:rFonts w:cs="Arial"/>
                <w:sz w:val="24"/>
              </w:rPr>
              <w:t>Damaged goods and packaging shall be kept and photographed.</w:t>
            </w:r>
          </w:p>
          <w:p w14:paraId="0DE79EE2" w14:textId="77777777" w:rsidR="00855E59" w:rsidRPr="00855E59" w:rsidRDefault="00855E59" w:rsidP="0024549B">
            <w:pPr>
              <w:rPr>
                <w:rFonts w:cs="Arial"/>
                <w:sz w:val="24"/>
              </w:rPr>
            </w:pPr>
          </w:p>
        </w:tc>
      </w:tr>
      <w:tr w:rsidR="0024549B" w14:paraId="0C6D6138" w14:textId="77777777" w:rsidTr="0024549B">
        <w:tc>
          <w:tcPr>
            <w:tcW w:w="9396" w:type="dxa"/>
          </w:tcPr>
          <w:p w14:paraId="343C7619" w14:textId="77777777" w:rsidR="00855E59" w:rsidRPr="00855E59" w:rsidRDefault="00855E59" w:rsidP="00855E59">
            <w:pPr>
              <w:rPr>
                <w:rFonts w:cs="Arial"/>
                <w:sz w:val="24"/>
                <w:u w:val="single"/>
              </w:rPr>
            </w:pPr>
            <w:r w:rsidRPr="00855E59">
              <w:rPr>
                <w:rFonts w:cs="Arial"/>
                <w:sz w:val="24"/>
                <w:u w:val="single"/>
              </w:rPr>
              <w:t>Liability</w:t>
            </w:r>
          </w:p>
          <w:p w14:paraId="0E8B6F5B" w14:textId="77777777" w:rsidR="00855E59" w:rsidRDefault="00855E59" w:rsidP="00855E59">
            <w:pPr>
              <w:rPr>
                <w:rFonts w:cs="Arial"/>
                <w:sz w:val="24"/>
              </w:rPr>
            </w:pPr>
            <w:r w:rsidRPr="00855E59">
              <w:rPr>
                <w:rFonts w:cs="Arial"/>
                <w:sz w:val="24"/>
              </w:rPr>
              <w:t>If the driver is not present when goods are loaded,</w:t>
            </w:r>
            <w:r>
              <w:rPr>
                <w:rFonts w:cs="Arial"/>
                <w:sz w:val="24"/>
              </w:rPr>
              <w:t xml:space="preserve"> </w:t>
            </w:r>
            <w:r w:rsidR="00BE2DE0">
              <w:rPr>
                <w:rFonts w:cs="Arial"/>
                <w:sz w:val="24"/>
              </w:rPr>
              <w:t xml:space="preserve">NTG </w:t>
            </w:r>
            <w:r w:rsidRPr="00855E59">
              <w:rPr>
                <w:rFonts w:cs="Arial"/>
                <w:sz w:val="24"/>
              </w:rPr>
              <w:t>is not re</w:t>
            </w:r>
            <w:r>
              <w:rPr>
                <w:rFonts w:cs="Arial"/>
                <w:sz w:val="24"/>
              </w:rPr>
              <w:t xml:space="preserve">sponsible for damage or missing </w:t>
            </w:r>
            <w:r w:rsidRPr="00855E59">
              <w:rPr>
                <w:rFonts w:cs="Arial"/>
                <w:sz w:val="24"/>
              </w:rPr>
              <w:t>goods as a cons</w:t>
            </w:r>
            <w:r>
              <w:rPr>
                <w:rFonts w:cs="Arial"/>
                <w:sz w:val="24"/>
              </w:rPr>
              <w:t xml:space="preserve">equence of handling or stowing. </w:t>
            </w:r>
            <w:r w:rsidRPr="00855E59">
              <w:rPr>
                <w:rFonts w:cs="Arial"/>
                <w:sz w:val="24"/>
              </w:rPr>
              <w:t>For transports of goods</w:t>
            </w:r>
            <w:r>
              <w:rPr>
                <w:rFonts w:cs="Arial"/>
                <w:sz w:val="24"/>
              </w:rPr>
              <w:t xml:space="preserve"> with specified temperature </w:t>
            </w:r>
            <w:r w:rsidR="00BE2DE0">
              <w:rPr>
                <w:rFonts w:cs="Arial"/>
                <w:sz w:val="24"/>
              </w:rPr>
              <w:t xml:space="preserve">NTG </w:t>
            </w:r>
            <w:r w:rsidRPr="00855E59">
              <w:rPr>
                <w:rFonts w:cs="Arial"/>
                <w:sz w:val="24"/>
              </w:rPr>
              <w:t>is not responsible for dama</w:t>
            </w:r>
            <w:r>
              <w:rPr>
                <w:rFonts w:cs="Arial"/>
                <w:sz w:val="24"/>
              </w:rPr>
              <w:t xml:space="preserve">ge caused by wrong temperature, </w:t>
            </w:r>
            <w:r w:rsidRPr="00855E59">
              <w:rPr>
                <w:rFonts w:cs="Arial"/>
                <w:sz w:val="24"/>
              </w:rPr>
              <w:t>if the driver ha</w:t>
            </w:r>
            <w:r>
              <w:rPr>
                <w:rFonts w:cs="Arial"/>
                <w:sz w:val="24"/>
              </w:rPr>
              <w:t xml:space="preserve">s not been given possibility to </w:t>
            </w:r>
            <w:r w:rsidRPr="00855E59">
              <w:rPr>
                <w:rFonts w:cs="Arial"/>
                <w:sz w:val="24"/>
              </w:rPr>
              <w:t>check the temperature</w:t>
            </w:r>
            <w:r>
              <w:rPr>
                <w:rFonts w:cs="Arial"/>
                <w:sz w:val="24"/>
              </w:rPr>
              <w:t xml:space="preserve"> of the goods before and during loading. </w:t>
            </w:r>
            <w:r w:rsidRPr="00855E59">
              <w:rPr>
                <w:rFonts w:cs="Arial"/>
                <w:sz w:val="24"/>
              </w:rPr>
              <w:t>In conjunction with success</w:t>
            </w:r>
            <w:r>
              <w:rPr>
                <w:rFonts w:cs="Arial"/>
                <w:sz w:val="24"/>
              </w:rPr>
              <w:t xml:space="preserve">ive transports in which parties </w:t>
            </w:r>
            <w:r w:rsidRPr="00855E59">
              <w:rPr>
                <w:rFonts w:cs="Arial"/>
                <w:sz w:val="24"/>
              </w:rPr>
              <w:t xml:space="preserve">other than </w:t>
            </w:r>
            <w:r w:rsidR="00BE2DE0">
              <w:rPr>
                <w:rFonts w:cs="Arial"/>
                <w:sz w:val="24"/>
              </w:rPr>
              <w:t xml:space="preserve">NTG </w:t>
            </w:r>
            <w:r w:rsidRPr="00855E59">
              <w:rPr>
                <w:rFonts w:cs="Arial"/>
                <w:sz w:val="24"/>
              </w:rPr>
              <w:t>ha</w:t>
            </w:r>
            <w:r>
              <w:rPr>
                <w:rFonts w:cs="Arial"/>
                <w:sz w:val="24"/>
              </w:rPr>
              <w:t xml:space="preserve">ve handled the goods, </w:t>
            </w:r>
            <w:r w:rsidR="00BE2DE0">
              <w:rPr>
                <w:rFonts w:cs="Arial"/>
                <w:sz w:val="24"/>
              </w:rPr>
              <w:t xml:space="preserve">NTG </w:t>
            </w:r>
            <w:r>
              <w:rPr>
                <w:rFonts w:cs="Arial"/>
                <w:sz w:val="24"/>
              </w:rPr>
              <w:t xml:space="preserve">shall </w:t>
            </w:r>
            <w:r w:rsidRPr="00855E59">
              <w:rPr>
                <w:rFonts w:cs="Arial"/>
                <w:sz w:val="24"/>
              </w:rPr>
              <w:t>not be liable for dama</w:t>
            </w:r>
            <w:r>
              <w:rPr>
                <w:rFonts w:cs="Arial"/>
                <w:sz w:val="24"/>
              </w:rPr>
              <w:t xml:space="preserve">ge, if the damage did not occur </w:t>
            </w:r>
            <w:r w:rsidRPr="00855E59">
              <w:rPr>
                <w:rFonts w:cs="Arial"/>
                <w:sz w:val="24"/>
              </w:rPr>
              <w:t xml:space="preserve">whilst </w:t>
            </w:r>
            <w:r w:rsidR="00BA181F">
              <w:rPr>
                <w:rFonts w:cs="Arial"/>
                <w:sz w:val="24"/>
              </w:rPr>
              <w:t>NTG</w:t>
            </w:r>
            <w:r w:rsidRPr="00855E59">
              <w:rPr>
                <w:rFonts w:cs="Arial"/>
                <w:sz w:val="24"/>
              </w:rPr>
              <w:t xml:space="preserve"> or any party for which</w:t>
            </w:r>
            <w:r>
              <w:rPr>
                <w:rFonts w:cs="Arial"/>
                <w:sz w:val="24"/>
              </w:rPr>
              <w:t xml:space="preserve"> </w:t>
            </w:r>
            <w:r w:rsidR="00BE2DE0">
              <w:rPr>
                <w:rFonts w:cs="Arial"/>
                <w:sz w:val="24"/>
              </w:rPr>
              <w:t xml:space="preserve">NTG </w:t>
            </w:r>
            <w:r>
              <w:rPr>
                <w:rFonts w:cs="Arial"/>
                <w:sz w:val="24"/>
              </w:rPr>
              <w:t xml:space="preserve">is liable, was responsible </w:t>
            </w:r>
            <w:r w:rsidRPr="00855E59">
              <w:rPr>
                <w:rFonts w:cs="Arial"/>
                <w:sz w:val="24"/>
              </w:rPr>
              <w:t>for the goods.</w:t>
            </w:r>
          </w:p>
          <w:p w14:paraId="163BBA79" w14:textId="77777777" w:rsidR="00855E59" w:rsidRPr="00855E59" w:rsidRDefault="00855E59" w:rsidP="00855E59">
            <w:pPr>
              <w:rPr>
                <w:rFonts w:cs="Arial"/>
                <w:sz w:val="24"/>
              </w:rPr>
            </w:pPr>
          </w:p>
        </w:tc>
      </w:tr>
    </w:tbl>
    <w:p w14:paraId="73146119" w14:textId="77777777" w:rsidR="0024549B" w:rsidRPr="0024549B" w:rsidRDefault="0024549B" w:rsidP="00433101">
      <w:pPr>
        <w:rPr>
          <w:rFonts w:cs="Arial"/>
          <w:b/>
          <w:sz w:val="24"/>
        </w:rPr>
      </w:pPr>
    </w:p>
    <w:sectPr w:rsidR="0024549B" w:rsidRPr="0024549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93FD" w14:textId="77777777" w:rsidR="006563F2" w:rsidRDefault="006563F2" w:rsidP="00104A7B">
      <w:pPr>
        <w:spacing w:after="0" w:line="240" w:lineRule="auto"/>
      </w:pPr>
      <w:r>
        <w:separator/>
      </w:r>
    </w:p>
  </w:endnote>
  <w:endnote w:type="continuationSeparator" w:id="0">
    <w:p w14:paraId="1FBF6C90" w14:textId="77777777" w:rsidR="006563F2" w:rsidRDefault="006563F2" w:rsidP="001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F7F0" w14:textId="77777777" w:rsidR="006563F2" w:rsidRDefault="006563F2" w:rsidP="00104A7B">
      <w:pPr>
        <w:spacing w:after="0" w:line="240" w:lineRule="auto"/>
      </w:pPr>
      <w:r>
        <w:separator/>
      </w:r>
    </w:p>
  </w:footnote>
  <w:footnote w:type="continuationSeparator" w:id="0">
    <w:p w14:paraId="39E7697A" w14:textId="77777777" w:rsidR="006563F2" w:rsidRDefault="006563F2" w:rsidP="001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B357" w14:textId="0DC4F895" w:rsidR="00104A7B" w:rsidRDefault="006563F2" w:rsidP="00104A7B">
    <w:pPr>
      <w:pStyle w:val="Sidhuvud"/>
      <w:jc w:val="right"/>
    </w:pPr>
    <w:r>
      <w:rPr>
        <w:noProof/>
      </w:rPr>
      <w:drawing>
        <wp:inline distT="0" distB="0" distL="0" distR="0" wp14:anchorId="588130FD" wp14:editId="570D914D">
          <wp:extent cx="3543789" cy="958850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378" cy="96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2"/>
    <w:rsid w:val="000B6FCC"/>
    <w:rsid w:val="00104A7B"/>
    <w:rsid w:val="0024549B"/>
    <w:rsid w:val="00310F9A"/>
    <w:rsid w:val="00357C0C"/>
    <w:rsid w:val="003D1B38"/>
    <w:rsid w:val="00433101"/>
    <w:rsid w:val="006563F2"/>
    <w:rsid w:val="006B413C"/>
    <w:rsid w:val="00855E59"/>
    <w:rsid w:val="009A0FE6"/>
    <w:rsid w:val="00AC59B5"/>
    <w:rsid w:val="00B404F4"/>
    <w:rsid w:val="00B45D6D"/>
    <w:rsid w:val="00B70CB3"/>
    <w:rsid w:val="00BA181F"/>
    <w:rsid w:val="00BE2DE0"/>
    <w:rsid w:val="00C217EF"/>
    <w:rsid w:val="00C32D52"/>
    <w:rsid w:val="00F47DA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0988"/>
  <w15:chartTrackingRefBased/>
  <w15:docId w15:val="{47273D07-F643-4352-95CA-1B24A50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4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4A7B"/>
  </w:style>
  <w:style w:type="paragraph" w:styleId="Sidfot">
    <w:name w:val="footer"/>
    <w:basedOn w:val="Normal"/>
    <w:link w:val="SidfotChar"/>
    <w:uiPriority w:val="99"/>
    <w:unhideWhenUsed/>
    <w:rsid w:val="00104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4A7B"/>
  </w:style>
  <w:style w:type="table" w:styleId="Tabellrutnt">
    <w:name w:val="Table Grid"/>
    <w:basedOn w:val="Normaltabell"/>
    <w:uiPriority w:val="39"/>
    <w:rsid w:val="00F4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310F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Platshllartext">
    <w:name w:val="Placeholder Text"/>
    <w:basedOn w:val="Standardstycketeckensnitt"/>
    <w:uiPriority w:val="99"/>
    <w:semiHidden/>
    <w:rsid w:val="0043310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5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us%20Gardell\Downloads\Claimsform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91CC-BC18-431E-8C07-8FC96A08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Claimsform (5)</Template>
  <TotalTime>2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Gardell</dc:creator>
  <cp:keywords/>
  <dc:description/>
  <cp:lastModifiedBy>Petrus Gardell</cp:lastModifiedBy>
  <cp:revision>1</cp:revision>
  <dcterms:created xsi:type="dcterms:W3CDTF">2020-12-18T13:37:00Z</dcterms:created>
  <dcterms:modified xsi:type="dcterms:W3CDTF">2020-12-18T13:39:00Z</dcterms:modified>
</cp:coreProperties>
</file>